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81" w:rsidRPr="00775D1B" w:rsidRDefault="0068594D" w:rsidP="0097398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34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ANEXO III - </w:t>
      </w:r>
      <w:r w:rsidR="00973981" w:rsidRPr="00775D1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RESOLUÇÃO CAR/UFES Nº 10, DE 02 DE MAIO DE 2023 </w:t>
      </w:r>
    </w:p>
    <w:p w:rsidR="00686608" w:rsidRDefault="00686608">
      <w:pPr>
        <w:pStyle w:val="Ttulo3"/>
        <w:spacing w:before="1"/>
        <w:jc w:val="center"/>
        <w:rPr>
          <w:rFonts w:ascii="Calibri" w:eastAsia="Calibri" w:hAnsi="Calibri" w:cs="Calibri"/>
          <w:sz w:val="24"/>
          <w:szCs w:val="24"/>
        </w:rPr>
      </w:pPr>
    </w:p>
    <w:p w:rsidR="00686608" w:rsidRDefault="0068594D">
      <w:pPr>
        <w:pStyle w:val="Ttulo3"/>
        <w:spacing w:before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TABELA DE CONTABILIZAÇÃO SEMESTRAL DO PLANO DE ATIVIDADES DOCENTES E DO RELATÓRIO DE ATIVIDADES DOCENTES</w:t>
      </w:r>
    </w:p>
    <w:tbl>
      <w:tblPr>
        <w:tblStyle w:val="a3"/>
        <w:tblW w:w="1546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49"/>
        <w:gridCol w:w="850"/>
        <w:gridCol w:w="677"/>
        <w:gridCol w:w="749"/>
        <w:gridCol w:w="701"/>
        <w:gridCol w:w="706"/>
        <w:gridCol w:w="711"/>
        <w:gridCol w:w="711"/>
        <w:gridCol w:w="706"/>
        <w:gridCol w:w="711"/>
        <w:gridCol w:w="1426"/>
        <w:gridCol w:w="274"/>
        <w:gridCol w:w="1704"/>
        <w:gridCol w:w="1843"/>
        <w:gridCol w:w="1142"/>
      </w:tblGrid>
      <w:tr w:rsidR="00686608">
        <w:trPr>
          <w:trHeight w:val="417"/>
        </w:trPr>
        <w:tc>
          <w:tcPr>
            <w:tcW w:w="104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686608" w:rsidRDefault="0068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04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PROFESSOR:</w:t>
            </w:r>
          </w:p>
        </w:tc>
        <w:tc>
          <w:tcPr>
            <w:tcW w:w="4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686608" w:rsidRDefault="0068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99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Regime de trabalho: </w:t>
            </w:r>
          </w:p>
        </w:tc>
      </w:tr>
      <w:tr w:rsidR="00686608">
        <w:trPr>
          <w:trHeight w:val="546"/>
        </w:trPr>
        <w:tc>
          <w:tcPr>
            <w:tcW w:w="154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19" w:right="-10"/>
              <w:jc w:val="center"/>
              <w:rPr>
                <w:rFonts w:ascii="Calibri" w:eastAsia="Calibri" w:hAnsi="Calibri" w:cs="Calibri"/>
                <w:b/>
                <w:color w:val="000000"/>
                <w:sz w:val="31"/>
                <w:szCs w:val="3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1"/>
                <w:szCs w:val="31"/>
              </w:rPr>
              <w:t xml:space="preserve">PAD / RAD </w:t>
            </w: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- ENCARGOS ACADÊMICOS -</w:t>
            </w:r>
          </w:p>
        </w:tc>
      </w:tr>
      <w:tr w:rsidR="00686608">
        <w:trPr>
          <w:trHeight w:val="537"/>
        </w:trPr>
        <w:tc>
          <w:tcPr>
            <w:tcW w:w="90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2202" w:right="2293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Encargos de Ensino (Graduação e Pós-Graduação)</w:t>
            </w:r>
          </w:p>
        </w:tc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495" w:right="593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Situação que regulamenta o ato</w:t>
            </w:r>
          </w:p>
          <w:p w:rsidR="00686608" w:rsidRDefault="0068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2" w:lineRule="auto"/>
              <w:ind w:left="496" w:right="593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(ata, portaria, registro nas pró-reitorias, etc.)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86608">
        <w:trPr>
          <w:trHeight w:val="268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93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Disciplinas com código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79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Turma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20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Vagas</w:t>
            </w:r>
          </w:p>
          <w:p w:rsidR="00686608" w:rsidRDefault="0068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6" w:lineRule="auto"/>
              <w:ind w:left="18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Ofert.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54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Vagas</w:t>
            </w:r>
          </w:p>
          <w:p w:rsidR="00686608" w:rsidRDefault="0068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6" w:lineRule="auto"/>
              <w:ind w:left="55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Ocup.</w:t>
            </w:r>
          </w:p>
        </w:tc>
        <w:tc>
          <w:tcPr>
            <w:tcW w:w="4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2" w:lineRule="auto"/>
              <w:ind w:left="1307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Horário Semanal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34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Administração*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395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Pesquisa**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453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Extensão**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336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CHT</w:t>
            </w:r>
          </w:p>
        </w:tc>
      </w:tr>
      <w:tr w:rsidR="00686608">
        <w:trPr>
          <w:trHeight w:val="268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2" w:lineRule="auto"/>
              <w:ind w:left="123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SEG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2" w:lineRule="auto"/>
              <w:ind w:left="133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TER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2" w:lineRule="auto"/>
              <w:ind w:left="89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QUA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2" w:lineRule="auto"/>
              <w:ind w:left="126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QUI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2" w:lineRule="auto"/>
              <w:ind w:left="136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SEX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2" w:lineRule="auto"/>
              <w:ind w:left="121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CHS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</w:p>
        </w:tc>
      </w:tr>
      <w:tr w:rsidR="00686608">
        <w:trPr>
          <w:trHeight w:val="268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86608">
        <w:trPr>
          <w:trHeight w:val="268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86608">
        <w:trPr>
          <w:trHeight w:val="268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86608">
        <w:trPr>
          <w:trHeight w:val="268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86608">
        <w:trPr>
          <w:trHeight w:val="268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86608">
        <w:trPr>
          <w:trHeight w:val="268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86608">
        <w:trPr>
          <w:trHeight w:val="268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86608">
        <w:trPr>
          <w:trHeight w:val="268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86608">
        <w:trPr>
          <w:trHeight w:val="268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86608">
        <w:trPr>
          <w:trHeight w:val="268"/>
        </w:trPr>
        <w:tc>
          <w:tcPr>
            <w:tcW w:w="8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37" w:lineRule="auto"/>
              <w:ind w:left="413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Total Carga Horária Semanal (CHS) Solicitada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86608">
        <w:trPr>
          <w:trHeight w:val="268"/>
        </w:trPr>
        <w:tc>
          <w:tcPr>
            <w:tcW w:w="8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37" w:lineRule="auto"/>
              <w:ind w:left="3846" w:firstLine="283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Total Carga Horária Semanal (CHS) Atribuída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86608">
        <w:trPr>
          <w:trHeight w:val="1070"/>
        </w:trPr>
        <w:tc>
          <w:tcPr>
            <w:tcW w:w="154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08" w:rsidRDefault="0068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4" w:firstLine="167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Observações:</w:t>
            </w:r>
          </w:p>
          <w:p w:rsidR="00686608" w:rsidRDefault="0068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4" w:firstLine="16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*indicar atividade e carga horária respectiva (ver anexos da </w:t>
            </w:r>
            <w:r w:rsidR="00C83DA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Resolução n. 60/92 e </w:t>
            </w:r>
            <w:r w:rsidR="00973981" w:rsidRPr="0097398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RESOLUÇÃO CAR/UFES Nº 10, </w:t>
            </w:r>
            <w:r w:rsidR="00C37469" w:rsidRPr="0097398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 02 de maio de 2023</w:t>
            </w:r>
            <w:r w:rsidR="0097398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).</w:t>
            </w:r>
            <w:r w:rsidR="00973981" w:rsidRPr="0097398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** indicar número de registro na PRPPG ou ProEx e número de bolsistas. </w:t>
            </w:r>
          </w:p>
          <w:p w:rsidR="00686608" w:rsidRDefault="00686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4" w:firstLine="16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86608" w:rsidRDefault="0068594D">
            <w:pPr>
              <w:ind w:firstLine="167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Orientandos (especificar a modalidade):</w:t>
            </w:r>
          </w:p>
          <w:p w:rsidR="00686608" w:rsidRDefault="00686608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</w:tbl>
    <w:p w:rsidR="00686608" w:rsidRDefault="00686608">
      <w:pPr>
        <w:pBdr>
          <w:top w:val="nil"/>
          <w:left w:val="nil"/>
          <w:bottom w:val="nil"/>
          <w:right w:val="nil"/>
          <w:between w:val="nil"/>
        </w:pBdr>
        <w:spacing w:after="120"/>
        <w:ind w:right="-7"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sectPr w:rsidR="00686608" w:rsidSect="00686608">
      <w:headerReference w:type="default" r:id="rId7"/>
      <w:pgSz w:w="16840" w:h="11910" w:orient="landscape"/>
      <w:pgMar w:top="1134" w:right="851" w:bottom="567" w:left="851" w:header="28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EE7" w:rsidRDefault="006C2EE7" w:rsidP="00686608">
      <w:r>
        <w:separator/>
      </w:r>
    </w:p>
  </w:endnote>
  <w:endnote w:type="continuationSeparator" w:id="0">
    <w:p w:rsidR="006C2EE7" w:rsidRDefault="006C2EE7" w:rsidP="00686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rli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EE7" w:rsidRDefault="006C2EE7" w:rsidP="00686608">
      <w:r>
        <w:separator/>
      </w:r>
    </w:p>
  </w:footnote>
  <w:footnote w:type="continuationSeparator" w:id="0">
    <w:p w:rsidR="006C2EE7" w:rsidRDefault="006C2EE7" w:rsidP="00686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08" w:rsidRDefault="00686608">
    <w:pPr>
      <w:pBdr>
        <w:top w:val="nil"/>
        <w:left w:val="nil"/>
        <w:bottom w:val="nil"/>
        <w:right w:val="nil"/>
        <w:between w:val="nil"/>
      </w:pBdr>
      <w:ind w:left="4156"/>
      <w:rPr>
        <w:rFonts w:ascii="Arial" w:eastAsia="Arial" w:hAnsi="Arial" w:cs="Arial"/>
        <w:color w:val="000000"/>
        <w:sz w:val="20"/>
        <w:szCs w:val="20"/>
      </w:rPr>
    </w:pPr>
  </w:p>
  <w:p w:rsidR="00686608" w:rsidRDefault="00686608">
    <w:pPr>
      <w:pBdr>
        <w:top w:val="nil"/>
        <w:left w:val="nil"/>
        <w:bottom w:val="nil"/>
        <w:right w:val="nil"/>
        <w:between w:val="nil"/>
      </w:pBdr>
      <w:ind w:left="4156"/>
      <w:rPr>
        <w:rFonts w:ascii="Arial" w:eastAsia="Arial" w:hAnsi="Arial" w:cs="Arial"/>
        <w:color w:val="000000"/>
        <w:sz w:val="20"/>
        <w:szCs w:val="20"/>
      </w:rPr>
    </w:pPr>
  </w:p>
  <w:p w:rsidR="00686608" w:rsidRDefault="0068594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color w:val="000000"/>
        <w:sz w:val="20"/>
        <w:szCs w:val="20"/>
        <w:lang w:val="pt-BR"/>
      </w:rPr>
      <w:drawing>
        <wp:inline distT="0" distB="0" distL="0" distR="0">
          <wp:extent cx="994197" cy="984884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4197" cy="9848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86608" w:rsidRDefault="0068594D">
    <w:pPr>
      <w:pBdr>
        <w:top w:val="nil"/>
        <w:left w:val="nil"/>
        <w:bottom w:val="nil"/>
        <w:right w:val="nil"/>
        <w:between w:val="nil"/>
      </w:pBdr>
      <w:ind w:right="-4"/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 xml:space="preserve">UNIVERSIDADE FEDERAL DO ESPÍRITO SANTO </w:t>
    </w:r>
  </w:p>
  <w:p w:rsidR="00686608" w:rsidRDefault="0068594D">
    <w:pPr>
      <w:pBdr>
        <w:top w:val="nil"/>
        <w:left w:val="nil"/>
        <w:bottom w:val="nil"/>
        <w:right w:val="nil"/>
        <w:between w:val="nil"/>
      </w:pBdr>
      <w:ind w:right="-4"/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>CENTRO DE ARTES</w:t>
    </w:r>
  </w:p>
  <w:p w:rsidR="00686608" w:rsidRDefault="00686608">
    <w:pPr>
      <w:pBdr>
        <w:top w:val="nil"/>
        <w:left w:val="nil"/>
        <w:bottom w:val="nil"/>
        <w:right w:val="nil"/>
        <w:between w:val="nil"/>
      </w:pBdr>
      <w:ind w:right="-4"/>
      <w:jc w:val="center"/>
      <w:rPr>
        <w:rFonts w:ascii="Calibri" w:eastAsia="Calibri" w:hAnsi="Calibri" w:cs="Calibri"/>
        <w:color w:val="000000"/>
        <w:sz w:val="24"/>
        <w:szCs w:val="24"/>
      </w:rPr>
    </w:pPr>
  </w:p>
  <w:p w:rsidR="00686608" w:rsidRDefault="0068660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608"/>
    <w:rsid w:val="00060DB3"/>
    <w:rsid w:val="000B0585"/>
    <w:rsid w:val="001C7073"/>
    <w:rsid w:val="002063D0"/>
    <w:rsid w:val="00375AED"/>
    <w:rsid w:val="004377FF"/>
    <w:rsid w:val="004F2A36"/>
    <w:rsid w:val="00605B62"/>
    <w:rsid w:val="0068594D"/>
    <w:rsid w:val="00686608"/>
    <w:rsid w:val="006C2EE7"/>
    <w:rsid w:val="00775D1B"/>
    <w:rsid w:val="0091700A"/>
    <w:rsid w:val="0095513A"/>
    <w:rsid w:val="00973981"/>
    <w:rsid w:val="00A16647"/>
    <w:rsid w:val="00B132ED"/>
    <w:rsid w:val="00B13345"/>
    <w:rsid w:val="00B40F4B"/>
    <w:rsid w:val="00C37469"/>
    <w:rsid w:val="00C83DAF"/>
    <w:rsid w:val="00D25A52"/>
    <w:rsid w:val="00E33D9A"/>
    <w:rsid w:val="00FC4EA1"/>
    <w:rsid w:val="00FF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6F"/>
  </w:style>
  <w:style w:type="paragraph" w:styleId="Ttulo1">
    <w:name w:val="heading 1"/>
    <w:basedOn w:val="Normal1"/>
    <w:next w:val="Normal1"/>
    <w:rsid w:val="00CF436F"/>
    <w:pPr>
      <w:ind w:left="1639" w:right="2053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1"/>
    <w:next w:val="Normal1"/>
    <w:rsid w:val="00CF43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CF43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F43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CF436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CF43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86608"/>
  </w:style>
  <w:style w:type="table" w:customStyle="1" w:styleId="TableNormal">
    <w:name w:val="Table Normal"/>
    <w:rsid w:val="006866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F436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0B3DB2"/>
  </w:style>
  <w:style w:type="table" w:customStyle="1" w:styleId="TableNormal0">
    <w:name w:val="Table Normal"/>
    <w:uiPriority w:val="2"/>
    <w:qFormat/>
    <w:rsid w:val="000B3D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CF436F"/>
  </w:style>
  <w:style w:type="paragraph" w:styleId="Subttulo">
    <w:name w:val="Subtitle"/>
    <w:basedOn w:val="Normal"/>
    <w:next w:val="Normal"/>
    <w:rsid w:val="0068660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A9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A91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3922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22E7"/>
  </w:style>
  <w:style w:type="paragraph" w:styleId="Rodap">
    <w:name w:val="footer"/>
    <w:basedOn w:val="Normal"/>
    <w:link w:val="RodapChar"/>
    <w:uiPriority w:val="99"/>
    <w:semiHidden/>
    <w:unhideWhenUsed/>
    <w:rsid w:val="003922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922E7"/>
  </w:style>
  <w:style w:type="paragraph" w:styleId="Corpodetexto">
    <w:name w:val="Body Text"/>
    <w:basedOn w:val="Normal"/>
    <w:link w:val="CorpodetextoChar"/>
    <w:uiPriority w:val="1"/>
    <w:qFormat/>
    <w:rsid w:val="00B91A82"/>
    <w:pPr>
      <w:autoSpaceDE w:val="0"/>
      <w:autoSpaceDN w:val="0"/>
      <w:spacing w:before="120"/>
      <w:ind w:left="112" w:firstLine="720"/>
      <w:jc w:val="both"/>
    </w:pPr>
    <w:rPr>
      <w:rFonts w:ascii="Carlito" w:eastAsia="Carlito" w:hAnsi="Carlito" w:cs="Carlito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91A82"/>
    <w:rPr>
      <w:rFonts w:ascii="Carlito" w:eastAsia="Carlito" w:hAnsi="Carlito" w:cs="Carlito"/>
      <w:sz w:val="24"/>
      <w:szCs w:val="24"/>
      <w:lang w:val="pt-PT"/>
    </w:rPr>
  </w:style>
  <w:style w:type="paragraph" w:customStyle="1" w:styleId="Heading1">
    <w:name w:val="Heading 1"/>
    <w:basedOn w:val="Normal"/>
    <w:uiPriority w:val="1"/>
    <w:qFormat/>
    <w:rsid w:val="00B91A82"/>
    <w:pPr>
      <w:autoSpaceDE w:val="0"/>
      <w:autoSpaceDN w:val="0"/>
      <w:ind w:left="2158" w:right="2287"/>
      <w:jc w:val="center"/>
      <w:outlineLvl w:val="1"/>
    </w:pPr>
    <w:rPr>
      <w:rFonts w:ascii="Carlito" w:eastAsia="Carlito" w:hAnsi="Carlito" w:cs="Carlito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B91A82"/>
    <w:pPr>
      <w:autoSpaceDE w:val="0"/>
      <w:autoSpaceDN w:val="0"/>
      <w:spacing w:before="120"/>
      <w:ind w:left="112" w:firstLine="720"/>
      <w:jc w:val="both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  <w:rsid w:val="00B91A82"/>
    <w:pPr>
      <w:autoSpaceDE w:val="0"/>
      <w:autoSpaceDN w:val="0"/>
    </w:pPr>
    <w:rPr>
      <w:rFonts w:ascii="Carlito" w:eastAsia="Carlito" w:hAnsi="Carlito" w:cs="Carlito"/>
    </w:rPr>
  </w:style>
  <w:style w:type="table" w:customStyle="1" w:styleId="a">
    <w:basedOn w:val="TableNormal0"/>
    <w:rsid w:val="0068660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68660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68660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68660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rsid w:val="0068660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lppfZt0UemU8JRn0UpWuFBTMEg==">AMUW2mWb1IUw7H/0kqVsr+cdW3NI2SA76qyP/k8tDVYqadtr6sE3UNZAABSpS0AtC2zaVBAHqDT+PT7bmaHxj0wFVxNbOzpnZrX1fK4v+YAiCu+c1dka/Gc=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Aparecida da Penha Krohling Christ</dc:creator>
  <cp:lastModifiedBy>aparecida.christ</cp:lastModifiedBy>
  <cp:revision>3</cp:revision>
  <cp:lastPrinted>2023-05-02T19:16:00Z</cp:lastPrinted>
  <dcterms:created xsi:type="dcterms:W3CDTF">2023-05-03T12:25:00Z</dcterms:created>
  <dcterms:modified xsi:type="dcterms:W3CDTF">2023-05-03T12:25:00Z</dcterms:modified>
</cp:coreProperties>
</file>