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402" w:rsidRPr="002770B9" w:rsidRDefault="00DE7402" w:rsidP="00DE7402">
      <w:pPr>
        <w:jc w:val="center"/>
        <w:rPr>
          <w:b/>
          <w:bCs/>
          <w:szCs w:val="24"/>
        </w:rPr>
      </w:pPr>
      <w:bookmarkStart w:id="0" w:name="_GoBack"/>
      <w:bookmarkEnd w:id="0"/>
      <w:r w:rsidRPr="002770B9">
        <w:rPr>
          <w:b/>
          <w:bCs/>
          <w:szCs w:val="24"/>
        </w:rPr>
        <w:t>TERMO DE RENÚ</w:t>
      </w:r>
      <w:r>
        <w:rPr>
          <w:b/>
          <w:bCs/>
          <w:szCs w:val="24"/>
        </w:rPr>
        <w:t>N</w:t>
      </w:r>
      <w:r w:rsidRPr="002770B9">
        <w:rPr>
          <w:b/>
          <w:bCs/>
          <w:szCs w:val="24"/>
        </w:rPr>
        <w:t>CIA DE DIÁRIAS E/OU PASSAGENS</w:t>
      </w:r>
    </w:p>
    <w:p w:rsidR="00DE7402" w:rsidRDefault="00DE7402" w:rsidP="00DE7402">
      <w:pPr>
        <w:jc w:val="center"/>
        <w:rPr>
          <w:szCs w:val="24"/>
        </w:rPr>
      </w:pPr>
    </w:p>
    <w:p w:rsidR="00DE7402" w:rsidRPr="002770B9" w:rsidRDefault="00DE7402" w:rsidP="00DE7402">
      <w:pPr>
        <w:jc w:val="center"/>
        <w:rPr>
          <w:szCs w:val="24"/>
        </w:rPr>
      </w:pPr>
    </w:p>
    <w:p w:rsidR="00DE7402" w:rsidRPr="002770B9" w:rsidRDefault="00DE7402" w:rsidP="00DE7402">
      <w:pPr>
        <w:spacing w:line="360" w:lineRule="auto"/>
        <w:rPr>
          <w:sz w:val="22"/>
          <w:szCs w:val="22"/>
        </w:rPr>
      </w:pPr>
      <w:r w:rsidRPr="002770B9">
        <w:rPr>
          <w:sz w:val="22"/>
          <w:szCs w:val="22"/>
        </w:rPr>
        <w:t>Conforme Nota Informativa nº. 421/2013/CGNOR/DENOP/SEGEP/MP “</w:t>
      </w:r>
      <w:r w:rsidRPr="002770B9">
        <w:rPr>
          <w:i/>
          <w:sz w:val="22"/>
          <w:szCs w:val="22"/>
        </w:rPr>
        <w:t>a indenização com diárias possui natureza jurídica patrimonial disponível, não havendo, portanto, óbice jurídico para que haja renúncia pelo servidor quanto à sua percepção”.</w:t>
      </w:r>
      <w:r w:rsidRPr="002770B9">
        <w:rPr>
          <w:sz w:val="22"/>
          <w:szCs w:val="22"/>
        </w:rPr>
        <w:t xml:space="preserve"> A Universidade Federal do Espírito Santo estabelece que, excepcionalmente, no afastamento do servidor para comparecimento em eventos e evidenciando-se o interesse da Instituição, poderá o servidor abrir mão total ou parcialmente de determinados direitos e garantir sua presença nesses eventos, buscando outras formas de atendimento a essas despesas, e até assumindo, ele próprio, esses ônus. Porém, por fugir à normalidade, a renúncia do servidor deve ser justificada, de forma que fiquem evidenciados os motivos da dispensa e o interesse da Administração no deslocamento efetuado.</w:t>
      </w:r>
    </w:p>
    <w:p w:rsidR="00DE7402" w:rsidRPr="002770B9" w:rsidRDefault="00DE7402" w:rsidP="00DE7402">
      <w:pPr>
        <w:spacing w:line="360" w:lineRule="auto"/>
        <w:rPr>
          <w:sz w:val="22"/>
          <w:szCs w:val="22"/>
        </w:rPr>
      </w:pPr>
      <w:r w:rsidRPr="002770B9">
        <w:rPr>
          <w:sz w:val="22"/>
          <w:szCs w:val="22"/>
        </w:rPr>
        <w:t xml:space="preserve">Portanto, </w:t>
      </w:r>
    </w:p>
    <w:p w:rsidR="00DE7402" w:rsidRPr="002770B9" w:rsidRDefault="00DE7402" w:rsidP="00DE7402">
      <w:pPr>
        <w:spacing w:line="360" w:lineRule="auto"/>
        <w:rPr>
          <w:sz w:val="22"/>
          <w:szCs w:val="22"/>
        </w:rPr>
      </w:pPr>
      <w:r w:rsidRPr="002770B9">
        <w:rPr>
          <w:sz w:val="22"/>
          <w:szCs w:val="22"/>
        </w:rPr>
        <w:t xml:space="preserve">Eu, __________________________________________________, portador do CPF nº __________________, SIAPE __________________ li e concordo com os termos acima mencionados e renuncio expressamente meu direito de receber integralmente ou parte das diárias, passagens e/ou indenizações a que tenho direito, por motivo de _____________________________________________________________________________________________________________________________________________________. </w:t>
      </w:r>
    </w:p>
    <w:p w:rsidR="00DE7402" w:rsidRPr="002770B9" w:rsidRDefault="00DE7402" w:rsidP="00DE7402">
      <w:pPr>
        <w:spacing w:line="360" w:lineRule="auto"/>
        <w:rPr>
          <w:sz w:val="22"/>
          <w:szCs w:val="22"/>
        </w:rPr>
      </w:pPr>
      <w:r w:rsidRPr="002770B9">
        <w:rPr>
          <w:sz w:val="22"/>
          <w:szCs w:val="22"/>
        </w:rPr>
        <w:t>Renuncio:</w:t>
      </w:r>
      <w:r w:rsidRPr="002770B9">
        <w:rPr>
          <w:sz w:val="22"/>
          <w:szCs w:val="22"/>
        </w:rPr>
        <w:tab/>
      </w:r>
      <w:proofErr w:type="gramStart"/>
      <w:r w:rsidRPr="002770B9">
        <w:rPr>
          <w:sz w:val="22"/>
          <w:szCs w:val="22"/>
        </w:rPr>
        <w:t>(</w:t>
      </w:r>
      <w:proofErr w:type="gramEnd"/>
      <w:r w:rsidRPr="002770B9">
        <w:rPr>
          <w:sz w:val="22"/>
          <w:szCs w:val="22"/>
        </w:rPr>
        <w:t xml:space="preserve">   ) Diárias parcial</w:t>
      </w:r>
    </w:p>
    <w:p w:rsidR="00DE7402" w:rsidRPr="002770B9" w:rsidRDefault="00DE7402" w:rsidP="00DE7402">
      <w:pPr>
        <w:spacing w:line="360" w:lineRule="auto"/>
        <w:rPr>
          <w:sz w:val="22"/>
          <w:szCs w:val="22"/>
        </w:rPr>
      </w:pPr>
      <w:r w:rsidRPr="002770B9">
        <w:rPr>
          <w:sz w:val="22"/>
          <w:szCs w:val="22"/>
        </w:rPr>
        <w:tab/>
      </w:r>
      <w:r w:rsidRPr="002770B9">
        <w:rPr>
          <w:sz w:val="22"/>
          <w:szCs w:val="22"/>
        </w:rPr>
        <w:tab/>
      </w:r>
      <w:proofErr w:type="gramStart"/>
      <w:r w:rsidRPr="002770B9">
        <w:rPr>
          <w:sz w:val="22"/>
          <w:szCs w:val="22"/>
        </w:rPr>
        <w:t xml:space="preserve">(   </w:t>
      </w:r>
      <w:proofErr w:type="gramEnd"/>
      <w:r w:rsidRPr="002770B9">
        <w:rPr>
          <w:sz w:val="22"/>
          <w:szCs w:val="22"/>
        </w:rPr>
        <w:t xml:space="preserve">) Diárias integral </w:t>
      </w:r>
    </w:p>
    <w:p w:rsidR="00DE7402" w:rsidRPr="002770B9" w:rsidRDefault="00DE7402" w:rsidP="00DE7402">
      <w:pPr>
        <w:spacing w:line="360" w:lineRule="auto"/>
        <w:ind w:left="708" w:firstLine="708"/>
        <w:rPr>
          <w:sz w:val="22"/>
          <w:szCs w:val="22"/>
        </w:rPr>
      </w:pPr>
      <w:proofErr w:type="gramStart"/>
      <w:r w:rsidRPr="002770B9">
        <w:rPr>
          <w:sz w:val="22"/>
          <w:szCs w:val="22"/>
        </w:rPr>
        <w:t xml:space="preserve">(   </w:t>
      </w:r>
      <w:proofErr w:type="gramEnd"/>
      <w:r w:rsidRPr="002770B9">
        <w:rPr>
          <w:sz w:val="22"/>
          <w:szCs w:val="22"/>
        </w:rPr>
        <w:t xml:space="preserve">) Passagens de ida </w:t>
      </w:r>
    </w:p>
    <w:p w:rsidR="00DE7402" w:rsidRPr="002770B9" w:rsidRDefault="00DE7402" w:rsidP="00DE7402">
      <w:pPr>
        <w:spacing w:line="360" w:lineRule="auto"/>
        <w:ind w:left="708" w:firstLine="708"/>
        <w:rPr>
          <w:sz w:val="22"/>
          <w:szCs w:val="22"/>
        </w:rPr>
      </w:pPr>
      <w:proofErr w:type="gramStart"/>
      <w:r w:rsidRPr="002770B9">
        <w:rPr>
          <w:sz w:val="22"/>
          <w:szCs w:val="22"/>
        </w:rPr>
        <w:t xml:space="preserve">(   </w:t>
      </w:r>
      <w:proofErr w:type="gramEnd"/>
      <w:r w:rsidRPr="002770B9">
        <w:rPr>
          <w:sz w:val="22"/>
          <w:szCs w:val="22"/>
        </w:rPr>
        <w:t xml:space="preserve">) Passagens de volta </w:t>
      </w:r>
    </w:p>
    <w:p w:rsidR="00DE7402" w:rsidRPr="002770B9" w:rsidRDefault="00DE7402" w:rsidP="00DE7402">
      <w:pPr>
        <w:spacing w:line="360" w:lineRule="auto"/>
        <w:jc w:val="center"/>
        <w:rPr>
          <w:sz w:val="22"/>
          <w:szCs w:val="22"/>
        </w:rPr>
      </w:pPr>
    </w:p>
    <w:p w:rsidR="00DE7402" w:rsidRPr="002770B9" w:rsidRDefault="00DE7402" w:rsidP="00DE7402">
      <w:pPr>
        <w:spacing w:line="360" w:lineRule="auto"/>
        <w:jc w:val="center"/>
        <w:rPr>
          <w:sz w:val="22"/>
          <w:szCs w:val="22"/>
        </w:rPr>
      </w:pPr>
      <w:r w:rsidRPr="002770B9">
        <w:rPr>
          <w:sz w:val="22"/>
          <w:szCs w:val="22"/>
        </w:rPr>
        <w:tab/>
        <w:t xml:space="preserve">Vitória, </w:t>
      </w:r>
      <w:r>
        <w:rPr>
          <w:sz w:val="22"/>
          <w:szCs w:val="22"/>
        </w:rPr>
        <w:t>_____</w:t>
      </w:r>
      <w:r w:rsidRPr="002770B9">
        <w:rPr>
          <w:sz w:val="22"/>
          <w:szCs w:val="22"/>
        </w:rPr>
        <w:t xml:space="preserve"> de </w:t>
      </w:r>
      <w:r>
        <w:rPr>
          <w:sz w:val="22"/>
          <w:szCs w:val="22"/>
        </w:rPr>
        <w:t>____________________</w:t>
      </w:r>
      <w:r w:rsidRPr="002770B9">
        <w:rPr>
          <w:sz w:val="22"/>
          <w:szCs w:val="22"/>
        </w:rPr>
        <w:t xml:space="preserve"> </w:t>
      </w:r>
      <w:proofErr w:type="spellStart"/>
      <w:r w:rsidRPr="002770B9">
        <w:rPr>
          <w:sz w:val="22"/>
          <w:szCs w:val="22"/>
        </w:rPr>
        <w:t>de</w:t>
      </w:r>
      <w:proofErr w:type="spellEnd"/>
      <w:r w:rsidRPr="002770B9">
        <w:rPr>
          <w:sz w:val="22"/>
          <w:szCs w:val="22"/>
        </w:rPr>
        <w:t xml:space="preserve"> 20</w:t>
      </w:r>
      <w:r>
        <w:rPr>
          <w:sz w:val="22"/>
          <w:szCs w:val="22"/>
        </w:rPr>
        <w:t>_____.</w:t>
      </w:r>
    </w:p>
    <w:p w:rsidR="00DE7402" w:rsidRDefault="00DE7402" w:rsidP="00DE7402">
      <w:pPr>
        <w:spacing w:line="360" w:lineRule="auto"/>
        <w:ind w:right="-7"/>
        <w:jc w:val="center"/>
        <w:rPr>
          <w:sz w:val="22"/>
          <w:szCs w:val="22"/>
        </w:rPr>
      </w:pPr>
    </w:p>
    <w:p w:rsidR="00DE7402" w:rsidRPr="002770B9" w:rsidRDefault="00DE7402" w:rsidP="00DE7402">
      <w:pPr>
        <w:spacing w:line="360" w:lineRule="auto"/>
        <w:ind w:right="-7"/>
        <w:jc w:val="center"/>
        <w:rPr>
          <w:sz w:val="22"/>
          <w:szCs w:val="22"/>
        </w:rPr>
      </w:pPr>
    </w:p>
    <w:p w:rsidR="00DE7402" w:rsidRPr="002770B9" w:rsidRDefault="00DE7402" w:rsidP="00DE7402">
      <w:pPr>
        <w:spacing w:line="360" w:lineRule="auto"/>
        <w:jc w:val="center"/>
        <w:rPr>
          <w:b/>
          <w:bCs/>
          <w:sz w:val="22"/>
          <w:szCs w:val="22"/>
        </w:rPr>
      </w:pPr>
      <w:r w:rsidRPr="002770B9">
        <w:rPr>
          <w:sz w:val="22"/>
          <w:szCs w:val="22"/>
        </w:rPr>
        <w:t xml:space="preserve">Assinatura do </w:t>
      </w:r>
      <w:r w:rsidRPr="00D73D44">
        <w:rPr>
          <w:i/>
          <w:iCs/>
          <w:sz w:val="22"/>
          <w:szCs w:val="22"/>
        </w:rPr>
        <w:t>Proposto</w:t>
      </w:r>
    </w:p>
    <w:p w:rsidR="005A7400" w:rsidRDefault="005A7400"/>
    <w:sectPr w:rsidR="005A7400" w:rsidSect="001A4DB2">
      <w:headerReference w:type="default" r:id="rId7"/>
      <w:pgSz w:w="11907" w:h="16840" w:code="9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081" w:rsidRDefault="00A55081" w:rsidP="00DE7402">
      <w:r>
        <w:separator/>
      </w:r>
    </w:p>
  </w:endnote>
  <w:endnote w:type="continuationSeparator" w:id="0">
    <w:p w:rsidR="00A55081" w:rsidRDefault="00A55081" w:rsidP="00DE7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081" w:rsidRDefault="00A55081" w:rsidP="00DE7402">
      <w:r>
        <w:separator/>
      </w:r>
    </w:p>
  </w:footnote>
  <w:footnote w:type="continuationSeparator" w:id="0">
    <w:p w:rsidR="00A55081" w:rsidRDefault="00A55081" w:rsidP="00DE7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402" w:rsidRDefault="00DE7402" w:rsidP="00DE7402">
    <w:pPr>
      <w:pStyle w:val="Cabealho"/>
      <w:jc w:val="center"/>
    </w:pPr>
    <w:r>
      <w:rPr>
        <w:noProof/>
      </w:rPr>
      <w:drawing>
        <wp:inline distT="0" distB="0" distL="0" distR="0">
          <wp:extent cx="800100" cy="790575"/>
          <wp:effectExtent l="0" t="0" r="0" b="9525"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7402" w:rsidRPr="00732197" w:rsidRDefault="00DE7402" w:rsidP="00DE7402">
    <w:pPr>
      <w:pStyle w:val="Cabealho"/>
      <w:jc w:val="center"/>
      <w:rPr>
        <w:b/>
        <w:bCs/>
      </w:rPr>
    </w:pPr>
    <w:r w:rsidRPr="00732197">
      <w:rPr>
        <w:b/>
        <w:bCs/>
      </w:rPr>
      <w:t xml:space="preserve">UNIVERSIDADE </w:t>
    </w:r>
    <w:smartTag w:uri="schemas-houaiss/mini" w:element="verbetes">
      <w:r w:rsidRPr="00732197">
        <w:rPr>
          <w:b/>
          <w:bCs/>
        </w:rPr>
        <w:t>FEDERAL</w:t>
      </w:r>
    </w:smartTag>
    <w:r w:rsidRPr="00732197">
      <w:rPr>
        <w:b/>
        <w:bCs/>
      </w:rPr>
      <w:t xml:space="preserve"> DO </w:t>
    </w:r>
    <w:smartTag w:uri="schemas-houaiss/mini" w:element="verbetes">
      <w:r w:rsidRPr="00732197">
        <w:rPr>
          <w:b/>
          <w:bCs/>
        </w:rPr>
        <w:t>ESPÍRITO</w:t>
      </w:r>
    </w:smartTag>
    <w:r w:rsidRPr="00732197">
      <w:rPr>
        <w:b/>
        <w:bCs/>
      </w:rPr>
      <w:t xml:space="preserve"> SANTO</w:t>
    </w:r>
  </w:p>
  <w:p w:rsidR="00DE7402" w:rsidRPr="00732197" w:rsidRDefault="00DE7402" w:rsidP="00DE7402">
    <w:pPr>
      <w:pStyle w:val="Cabealho"/>
      <w:jc w:val="center"/>
      <w:rPr>
        <w:b/>
        <w:bCs/>
      </w:rPr>
    </w:pPr>
    <w:r w:rsidRPr="00732197">
      <w:rPr>
        <w:b/>
        <w:bCs/>
      </w:rPr>
      <w:t>CONSELHO UNIVERSITÁRIO</w:t>
    </w:r>
  </w:p>
  <w:p w:rsidR="00DE7402" w:rsidRDefault="00DE740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402"/>
    <w:rsid w:val="005A7400"/>
    <w:rsid w:val="00A55081"/>
    <w:rsid w:val="00DE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402"/>
    <w:pPr>
      <w:spacing w:after="0" w:line="240" w:lineRule="auto"/>
      <w:ind w:right="117"/>
      <w:jc w:val="both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1"/>
    <w:qFormat/>
    <w:rsid w:val="00DE7402"/>
    <w:pPr>
      <w:keepNext/>
      <w:spacing w:before="7"/>
      <w:contextualSpacing/>
      <w:jc w:val="center"/>
      <w:outlineLvl w:val="0"/>
    </w:pPr>
    <w:rPr>
      <w:b/>
      <w:spacing w:val="-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E7402"/>
    <w:rPr>
      <w:rFonts w:ascii="Arial" w:eastAsia="Times New Roman" w:hAnsi="Arial" w:cs="Arial"/>
      <w:b/>
      <w:spacing w:val="-1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E74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E7402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E740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E7402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74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740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402"/>
    <w:pPr>
      <w:spacing w:after="0" w:line="240" w:lineRule="auto"/>
      <w:ind w:right="117"/>
      <w:jc w:val="both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1"/>
    <w:qFormat/>
    <w:rsid w:val="00DE7402"/>
    <w:pPr>
      <w:keepNext/>
      <w:spacing w:before="7"/>
      <w:contextualSpacing/>
      <w:jc w:val="center"/>
      <w:outlineLvl w:val="0"/>
    </w:pPr>
    <w:rPr>
      <w:b/>
      <w:spacing w:val="-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E7402"/>
    <w:rPr>
      <w:rFonts w:ascii="Arial" w:eastAsia="Times New Roman" w:hAnsi="Arial" w:cs="Arial"/>
      <w:b/>
      <w:spacing w:val="-1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E74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E7402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E740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E7402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74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740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 Nascimento Correa</dc:creator>
  <cp:lastModifiedBy>Fabricio Nascimento Correa</cp:lastModifiedBy>
  <cp:revision>1</cp:revision>
  <dcterms:created xsi:type="dcterms:W3CDTF">2020-01-22T15:17:00Z</dcterms:created>
  <dcterms:modified xsi:type="dcterms:W3CDTF">2020-01-22T15:18:00Z</dcterms:modified>
</cp:coreProperties>
</file>